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2F" w:rsidRPr="006056F8" w:rsidRDefault="00A3552F" w:rsidP="00A3552F">
      <w:pPr>
        <w:pStyle w:val="a3"/>
        <w:rPr>
          <w:b/>
          <w:i/>
          <w:sz w:val="32"/>
          <w:szCs w:val="32"/>
        </w:rPr>
      </w:pPr>
      <w:r w:rsidRPr="006056F8">
        <w:rPr>
          <w:b/>
          <w:i/>
          <w:sz w:val="32"/>
          <w:szCs w:val="32"/>
        </w:rPr>
        <w:t>План</w:t>
      </w:r>
    </w:p>
    <w:p w:rsidR="00A3552F" w:rsidRPr="006056F8" w:rsidRDefault="00A3552F" w:rsidP="00A3552F">
      <w:pPr>
        <w:pStyle w:val="a3"/>
        <w:rPr>
          <w:b/>
          <w:i/>
          <w:sz w:val="32"/>
          <w:szCs w:val="32"/>
        </w:rPr>
      </w:pPr>
      <w:proofErr w:type="spellStart"/>
      <w:r w:rsidRPr="006056F8">
        <w:rPr>
          <w:b/>
          <w:i/>
          <w:sz w:val="32"/>
          <w:szCs w:val="32"/>
        </w:rPr>
        <w:t>профориентационной</w:t>
      </w:r>
      <w:proofErr w:type="spellEnd"/>
      <w:r w:rsidRPr="006056F8">
        <w:rPr>
          <w:b/>
          <w:i/>
          <w:sz w:val="32"/>
          <w:szCs w:val="32"/>
        </w:rPr>
        <w:t xml:space="preserve"> работы психолога</w:t>
      </w:r>
    </w:p>
    <w:p w:rsidR="00A3552F" w:rsidRPr="006056F8" w:rsidRDefault="00A3552F" w:rsidP="00A3552F">
      <w:pPr>
        <w:pStyle w:val="a3"/>
        <w:rPr>
          <w:b/>
          <w:i/>
          <w:sz w:val="32"/>
          <w:szCs w:val="32"/>
        </w:rPr>
      </w:pPr>
      <w:r w:rsidRPr="006056F8">
        <w:rPr>
          <w:b/>
          <w:i/>
          <w:sz w:val="32"/>
          <w:szCs w:val="32"/>
        </w:rPr>
        <w:t>на 201</w:t>
      </w:r>
      <w:r>
        <w:rPr>
          <w:b/>
          <w:i/>
          <w:sz w:val="32"/>
          <w:szCs w:val="32"/>
        </w:rPr>
        <w:t>8</w:t>
      </w:r>
      <w:r w:rsidRPr="006056F8">
        <w:rPr>
          <w:b/>
          <w:i/>
          <w:sz w:val="32"/>
          <w:szCs w:val="32"/>
        </w:rPr>
        <w:t>-201</w:t>
      </w:r>
      <w:r>
        <w:rPr>
          <w:b/>
          <w:i/>
          <w:sz w:val="32"/>
          <w:szCs w:val="32"/>
        </w:rPr>
        <w:t>9</w:t>
      </w:r>
      <w:r w:rsidRPr="006056F8">
        <w:rPr>
          <w:b/>
          <w:i/>
          <w:sz w:val="32"/>
          <w:szCs w:val="32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510"/>
        <w:gridCol w:w="3745"/>
        <w:gridCol w:w="1502"/>
        <w:gridCol w:w="1420"/>
      </w:tblGrid>
      <w:tr w:rsidR="00A3552F" w:rsidRPr="002D4022" w:rsidTr="006A5815">
        <w:tblPrEx>
          <w:tblCellMar>
            <w:top w:w="0" w:type="dxa"/>
            <w:bottom w:w="0" w:type="dxa"/>
          </w:tblCellMar>
        </w:tblPrEx>
        <w:tc>
          <w:tcPr>
            <w:tcW w:w="2083" w:type="dxa"/>
          </w:tcPr>
          <w:p w:rsidR="00A3552F" w:rsidRPr="002D4022" w:rsidRDefault="00A3552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  <w:r w:rsidRPr="002D4022">
              <w:rPr>
                <w:bCs/>
                <w:iCs/>
                <w:sz w:val="28"/>
                <w:szCs w:val="28"/>
              </w:rPr>
              <w:t>Направление</w:t>
            </w:r>
          </w:p>
        </w:tc>
        <w:tc>
          <w:tcPr>
            <w:tcW w:w="515" w:type="dxa"/>
          </w:tcPr>
          <w:p w:rsidR="00A3552F" w:rsidRPr="002D4022" w:rsidRDefault="00A3552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  <w:r w:rsidRPr="002D4022">
              <w:rPr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3976" w:type="dxa"/>
          </w:tcPr>
          <w:p w:rsidR="00A3552F" w:rsidRPr="002D4022" w:rsidRDefault="00A3552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  <w:r w:rsidRPr="002D4022">
              <w:rPr>
                <w:bCs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1535" w:type="dxa"/>
          </w:tcPr>
          <w:p w:rsidR="00A3552F" w:rsidRPr="002D4022" w:rsidRDefault="00A3552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  <w:r w:rsidRPr="002D4022">
              <w:rPr>
                <w:bCs/>
                <w:iCs/>
                <w:sz w:val="28"/>
                <w:szCs w:val="28"/>
              </w:rPr>
              <w:t>Класс</w:t>
            </w:r>
          </w:p>
        </w:tc>
        <w:tc>
          <w:tcPr>
            <w:tcW w:w="1462" w:type="dxa"/>
          </w:tcPr>
          <w:p w:rsidR="00A3552F" w:rsidRPr="002D4022" w:rsidRDefault="00A3552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  <w:r w:rsidRPr="002D4022">
              <w:rPr>
                <w:bCs/>
                <w:iCs/>
                <w:sz w:val="28"/>
                <w:szCs w:val="28"/>
              </w:rPr>
              <w:t>Сроки</w:t>
            </w:r>
          </w:p>
        </w:tc>
      </w:tr>
      <w:tr w:rsidR="00A3552F" w:rsidRPr="002D4022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vMerge w:val="restart"/>
          </w:tcPr>
          <w:p w:rsidR="00A3552F" w:rsidRPr="002D4022" w:rsidRDefault="00A3552F" w:rsidP="006A5815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2D4022">
              <w:rPr>
                <w:b/>
                <w:iCs/>
                <w:sz w:val="28"/>
                <w:szCs w:val="28"/>
              </w:rPr>
              <w:t>Диагностическое</w:t>
            </w:r>
          </w:p>
        </w:tc>
        <w:tc>
          <w:tcPr>
            <w:tcW w:w="515" w:type="dxa"/>
          </w:tcPr>
          <w:p w:rsidR="00A3552F" w:rsidRPr="002D4022" w:rsidRDefault="00A3552F" w:rsidP="006A5815">
            <w:pPr>
              <w:pStyle w:val="a5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2D402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976" w:type="dxa"/>
          </w:tcPr>
          <w:p w:rsidR="00A3552F" w:rsidRPr="002D4022" w:rsidRDefault="00A3552F" w:rsidP="006A5815">
            <w:pPr>
              <w:pStyle w:val="a5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2D4022">
              <w:rPr>
                <w:bCs/>
                <w:iCs/>
                <w:sz w:val="28"/>
                <w:szCs w:val="28"/>
              </w:rPr>
              <w:t>Диагностика профессиональной направленности</w:t>
            </w:r>
          </w:p>
        </w:tc>
        <w:tc>
          <w:tcPr>
            <w:tcW w:w="1535" w:type="dxa"/>
          </w:tcPr>
          <w:p w:rsidR="00A3552F" w:rsidRPr="002D4022" w:rsidRDefault="00A3552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  <w:r w:rsidRPr="002D4022">
              <w:rPr>
                <w:bCs/>
                <w:iCs/>
                <w:sz w:val="28"/>
                <w:szCs w:val="28"/>
              </w:rPr>
              <w:t>8-11</w:t>
            </w:r>
          </w:p>
        </w:tc>
        <w:tc>
          <w:tcPr>
            <w:tcW w:w="1462" w:type="dxa"/>
          </w:tcPr>
          <w:p w:rsidR="00A3552F" w:rsidRPr="002D4022" w:rsidRDefault="00A3552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  <w:r w:rsidRPr="002D4022">
              <w:rPr>
                <w:bCs/>
                <w:iCs/>
                <w:sz w:val="28"/>
                <w:szCs w:val="28"/>
              </w:rPr>
              <w:t>Октябрь</w:t>
            </w:r>
          </w:p>
        </w:tc>
      </w:tr>
      <w:tr w:rsidR="00A3552F" w:rsidRPr="002D4022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vMerge/>
          </w:tcPr>
          <w:p w:rsidR="00A3552F" w:rsidRPr="002D4022" w:rsidRDefault="00A3552F" w:rsidP="006A5815">
            <w:pPr>
              <w:pStyle w:val="a5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15" w:type="dxa"/>
          </w:tcPr>
          <w:p w:rsidR="00A3552F" w:rsidRPr="002D4022" w:rsidRDefault="00A3552F" w:rsidP="006A5815">
            <w:pPr>
              <w:pStyle w:val="a5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2D4022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976" w:type="dxa"/>
          </w:tcPr>
          <w:p w:rsidR="00A3552F" w:rsidRPr="002D4022" w:rsidRDefault="00A3552F" w:rsidP="006A5815">
            <w:pPr>
              <w:pStyle w:val="a5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2D4022">
              <w:rPr>
                <w:bCs/>
                <w:iCs/>
                <w:sz w:val="28"/>
                <w:szCs w:val="28"/>
              </w:rPr>
              <w:t>Повторная диагностика профессиональной направленности</w:t>
            </w:r>
          </w:p>
        </w:tc>
        <w:tc>
          <w:tcPr>
            <w:tcW w:w="1535" w:type="dxa"/>
          </w:tcPr>
          <w:p w:rsidR="00A3552F" w:rsidRPr="002D4022" w:rsidRDefault="00A3552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  <w:r w:rsidRPr="002D4022">
              <w:rPr>
                <w:bCs/>
                <w:iCs/>
                <w:sz w:val="28"/>
                <w:szCs w:val="28"/>
              </w:rPr>
              <w:t>8-11</w:t>
            </w:r>
          </w:p>
        </w:tc>
        <w:tc>
          <w:tcPr>
            <w:tcW w:w="1462" w:type="dxa"/>
          </w:tcPr>
          <w:p w:rsidR="00A3552F" w:rsidRPr="002D4022" w:rsidRDefault="00A3552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  <w:r w:rsidRPr="002D4022">
              <w:rPr>
                <w:bCs/>
                <w:iCs/>
                <w:sz w:val="28"/>
                <w:szCs w:val="28"/>
              </w:rPr>
              <w:t>Апрель</w:t>
            </w:r>
          </w:p>
        </w:tc>
      </w:tr>
      <w:tr w:rsidR="00A3552F" w:rsidRPr="002D4022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</w:tcPr>
          <w:p w:rsidR="00A3552F" w:rsidRPr="002D4022" w:rsidRDefault="00A3552F" w:rsidP="006A5815">
            <w:pPr>
              <w:pStyle w:val="a5"/>
              <w:spacing w:before="0" w:beforeAutospacing="0" w:after="0" w:afterAutospacing="0"/>
              <w:rPr>
                <w:b/>
                <w:iCs/>
                <w:sz w:val="28"/>
                <w:szCs w:val="28"/>
              </w:rPr>
            </w:pPr>
            <w:r w:rsidRPr="002D4022">
              <w:rPr>
                <w:b/>
                <w:iCs/>
                <w:sz w:val="28"/>
                <w:szCs w:val="28"/>
              </w:rPr>
              <w:t>Коррекционно-развивающее</w:t>
            </w:r>
          </w:p>
        </w:tc>
        <w:tc>
          <w:tcPr>
            <w:tcW w:w="515" w:type="dxa"/>
          </w:tcPr>
          <w:p w:rsidR="00A3552F" w:rsidRPr="002D4022" w:rsidRDefault="00A3552F" w:rsidP="006A5815">
            <w:pPr>
              <w:pStyle w:val="a5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2D4022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976" w:type="dxa"/>
          </w:tcPr>
          <w:p w:rsidR="00A3552F" w:rsidRPr="002D4022" w:rsidRDefault="00A3552F" w:rsidP="006A5815">
            <w:pPr>
              <w:pStyle w:val="a5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2D4022">
              <w:rPr>
                <w:bCs/>
                <w:iCs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1535" w:type="dxa"/>
          </w:tcPr>
          <w:p w:rsidR="00A3552F" w:rsidRPr="002D4022" w:rsidRDefault="00A3552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  <w:r w:rsidRPr="002D4022">
              <w:rPr>
                <w:bCs/>
                <w:iCs/>
                <w:sz w:val="28"/>
                <w:szCs w:val="28"/>
              </w:rPr>
              <w:t>8-11</w:t>
            </w:r>
          </w:p>
        </w:tc>
        <w:tc>
          <w:tcPr>
            <w:tcW w:w="1462" w:type="dxa"/>
          </w:tcPr>
          <w:p w:rsidR="00A3552F" w:rsidRPr="002D4022" w:rsidRDefault="00A3552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  <w:r w:rsidRPr="002D4022">
              <w:rPr>
                <w:bCs/>
                <w:iCs/>
                <w:sz w:val="28"/>
                <w:szCs w:val="28"/>
              </w:rPr>
              <w:t xml:space="preserve">Ноябрь </w:t>
            </w:r>
            <w:proofErr w:type="gramStart"/>
            <w:r w:rsidRPr="002D4022">
              <w:rPr>
                <w:bCs/>
                <w:iCs/>
                <w:sz w:val="28"/>
                <w:szCs w:val="28"/>
              </w:rPr>
              <w:t>–ф</w:t>
            </w:r>
            <w:proofErr w:type="gramEnd"/>
            <w:r w:rsidRPr="002D4022">
              <w:rPr>
                <w:bCs/>
                <w:iCs/>
                <w:sz w:val="28"/>
                <w:szCs w:val="28"/>
              </w:rPr>
              <w:t>евраль</w:t>
            </w:r>
          </w:p>
          <w:p w:rsidR="00A3552F" w:rsidRPr="002D4022" w:rsidRDefault="00A3552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  <w:r w:rsidRPr="002D4022">
              <w:rPr>
                <w:bCs/>
                <w:iCs/>
                <w:sz w:val="28"/>
                <w:szCs w:val="28"/>
              </w:rPr>
              <w:t>(1 раз в месяц)</w:t>
            </w:r>
          </w:p>
        </w:tc>
      </w:tr>
      <w:tr w:rsidR="00A3552F" w:rsidRPr="002D4022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</w:tcPr>
          <w:p w:rsidR="00A3552F" w:rsidRPr="002D4022" w:rsidRDefault="00A3552F" w:rsidP="006A5815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2D4022">
              <w:rPr>
                <w:b/>
                <w:iCs/>
                <w:sz w:val="28"/>
                <w:szCs w:val="28"/>
              </w:rPr>
              <w:t>Педагоги</w:t>
            </w:r>
          </w:p>
        </w:tc>
        <w:tc>
          <w:tcPr>
            <w:tcW w:w="515" w:type="dxa"/>
          </w:tcPr>
          <w:p w:rsidR="00A3552F" w:rsidRPr="002D4022" w:rsidRDefault="00A3552F" w:rsidP="006A5815">
            <w:pPr>
              <w:pStyle w:val="a5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2D4022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3976" w:type="dxa"/>
          </w:tcPr>
          <w:p w:rsidR="00A3552F" w:rsidRPr="002D4022" w:rsidRDefault="00A3552F" w:rsidP="006A5815">
            <w:pPr>
              <w:pStyle w:val="a5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2D4022">
              <w:rPr>
                <w:bCs/>
                <w:iCs/>
                <w:sz w:val="28"/>
                <w:szCs w:val="28"/>
              </w:rPr>
              <w:t>Лекторий «Профессиональная направленность учащихся – на что обратить внимание»</w:t>
            </w:r>
          </w:p>
        </w:tc>
        <w:tc>
          <w:tcPr>
            <w:tcW w:w="1535" w:type="dxa"/>
          </w:tcPr>
          <w:p w:rsidR="00A3552F" w:rsidRPr="002D4022" w:rsidRDefault="00A3552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  <w:r w:rsidRPr="002D4022">
              <w:rPr>
                <w:bCs/>
                <w:iCs/>
                <w:sz w:val="28"/>
                <w:szCs w:val="28"/>
              </w:rPr>
              <w:t>Педагоги</w:t>
            </w:r>
          </w:p>
        </w:tc>
        <w:tc>
          <w:tcPr>
            <w:tcW w:w="1462" w:type="dxa"/>
          </w:tcPr>
          <w:p w:rsidR="00A3552F" w:rsidRPr="002D4022" w:rsidRDefault="00A3552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  <w:r w:rsidRPr="002D4022">
              <w:rPr>
                <w:bCs/>
                <w:iCs/>
                <w:sz w:val="28"/>
                <w:szCs w:val="28"/>
              </w:rPr>
              <w:t>Январь</w:t>
            </w:r>
          </w:p>
        </w:tc>
      </w:tr>
      <w:tr w:rsidR="00A3552F" w:rsidRPr="002D4022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vMerge w:val="restart"/>
          </w:tcPr>
          <w:p w:rsidR="00A3552F" w:rsidRPr="002D4022" w:rsidRDefault="00A3552F" w:rsidP="006A5815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2D4022">
              <w:rPr>
                <w:b/>
                <w:iCs/>
                <w:sz w:val="28"/>
                <w:szCs w:val="28"/>
              </w:rPr>
              <w:t>Родители</w:t>
            </w:r>
          </w:p>
        </w:tc>
        <w:tc>
          <w:tcPr>
            <w:tcW w:w="515" w:type="dxa"/>
          </w:tcPr>
          <w:p w:rsidR="00A3552F" w:rsidRPr="002D4022" w:rsidRDefault="00A3552F" w:rsidP="006A5815">
            <w:pPr>
              <w:pStyle w:val="a5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2D4022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976" w:type="dxa"/>
          </w:tcPr>
          <w:p w:rsidR="00A3552F" w:rsidRPr="002D4022" w:rsidRDefault="00A3552F" w:rsidP="006A5815">
            <w:pPr>
              <w:pStyle w:val="a5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2D4022">
              <w:rPr>
                <w:bCs/>
                <w:iCs/>
                <w:sz w:val="28"/>
                <w:szCs w:val="28"/>
              </w:rPr>
              <w:t>Рекомендации</w:t>
            </w:r>
          </w:p>
          <w:p w:rsidR="00A3552F" w:rsidRPr="002D4022" w:rsidRDefault="00A3552F" w:rsidP="006A5815">
            <w:pPr>
              <w:pStyle w:val="a5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2D4022">
              <w:rPr>
                <w:bCs/>
                <w:iCs/>
                <w:sz w:val="28"/>
                <w:szCs w:val="28"/>
              </w:rPr>
              <w:t xml:space="preserve"> «Как помочь ребенку определиться с будущей профессией»</w:t>
            </w:r>
          </w:p>
        </w:tc>
        <w:tc>
          <w:tcPr>
            <w:tcW w:w="1535" w:type="dxa"/>
          </w:tcPr>
          <w:p w:rsidR="00A3552F" w:rsidRPr="002D4022" w:rsidRDefault="00A3552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  <w:r w:rsidRPr="002D4022">
              <w:rPr>
                <w:bCs/>
                <w:iCs/>
                <w:sz w:val="28"/>
                <w:szCs w:val="28"/>
              </w:rPr>
              <w:t>Родители</w:t>
            </w:r>
          </w:p>
          <w:p w:rsidR="00A3552F" w:rsidRPr="002D4022" w:rsidRDefault="00A3552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  <w:r w:rsidRPr="002D4022">
              <w:rPr>
                <w:bCs/>
                <w:iCs/>
                <w:sz w:val="28"/>
                <w:szCs w:val="28"/>
              </w:rPr>
              <w:t>8-11</w:t>
            </w:r>
          </w:p>
        </w:tc>
        <w:tc>
          <w:tcPr>
            <w:tcW w:w="1462" w:type="dxa"/>
          </w:tcPr>
          <w:p w:rsidR="00A3552F" w:rsidRPr="002D4022" w:rsidRDefault="00A3552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  <w:r w:rsidRPr="002D4022">
              <w:rPr>
                <w:bCs/>
                <w:iCs/>
                <w:sz w:val="28"/>
                <w:szCs w:val="28"/>
              </w:rPr>
              <w:t>Ноябрь</w:t>
            </w:r>
          </w:p>
        </w:tc>
      </w:tr>
      <w:tr w:rsidR="00A3552F" w:rsidRPr="002D4022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vMerge/>
          </w:tcPr>
          <w:p w:rsidR="00A3552F" w:rsidRPr="002D4022" w:rsidRDefault="00A3552F" w:rsidP="006A5815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515" w:type="dxa"/>
          </w:tcPr>
          <w:p w:rsidR="00A3552F" w:rsidRPr="002D4022" w:rsidRDefault="00A3552F" w:rsidP="006A5815">
            <w:pPr>
              <w:pStyle w:val="a5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2D4022"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976" w:type="dxa"/>
          </w:tcPr>
          <w:p w:rsidR="00A3552F" w:rsidRPr="002D4022" w:rsidRDefault="00A3552F" w:rsidP="006A5815">
            <w:pPr>
              <w:pStyle w:val="a5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2D4022">
              <w:rPr>
                <w:bCs/>
                <w:iCs/>
                <w:sz w:val="28"/>
                <w:szCs w:val="28"/>
              </w:rPr>
              <w:t>Рекомендации</w:t>
            </w:r>
          </w:p>
          <w:p w:rsidR="00A3552F" w:rsidRPr="002D4022" w:rsidRDefault="00A3552F" w:rsidP="006A5815">
            <w:pPr>
              <w:pStyle w:val="a5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2D4022">
              <w:rPr>
                <w:bCs/>
                <w:iCs/>
                <w:sz w:val="28"/>
                <w:szCs w:val="28"/>
              </w:rPr>
              <w:t xml:space="preserve"> «Выбирая профессию, важно»</w:t>
            </w:r>
          </w:p>
        </w:tc>
        <w:tc>
          <w:tcPr>
            <w:tcW w:w="1535" w:type="dxa"/>
          </w:tcPr>
          <w:p w:rsidR="00A3552F" w:rsidRPr="002D4022" w:rsidRDefault="00A3552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  <w:r w:rsidRPr="002D4022">
              <w:rPr>
                <w:bCs/>
                <w:iCs/>
                <w:sz w:val="28"/>
                <w:szCs w:val="28"/>
              </w:rPr>
              <w:t>Родители</w:t>
            </w:r>
          </w:p>
          <w:p w:rsidR="00A3552F" w:rsidRPr="002D4022" w:rsidRDefault="00A3552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  <w:r w:rsidRPr="002D4022">
              <w:rPr>
                <w:bCs/>
                <w:iCs/>
                <w:sz w:val="28"/>
                <w:szCs w:val="28"/>
              </w:rPr>
              <w:t>8-11</w:t>
            </w:r>
          </w:p>
        </w:tc>
        <w:tc>
          <w:tcPr>
            <w:tcW w:w="1462" w:type="dxa"/>
          </w:tcPr>
          <w:p w:rsidR="00A3552F" w:rsidRPr="002D4022" w:rsidRDefault="00A3552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  <w:r w:rsidRPr="002D4022">
              <w:rPr>
                <w:bCs/>
                <w:iCs/>
                <w:sz w:val="28"/>
                <w:szCs w:val="28"/>
              </w:rPr>
              <w:t>Январь</w:t>
            </w:r>
          </w:p>
        </w:tc>
      </w:tr>
      <w:tr w:rsidR="00A3552F" w:rsidRPr="002D4022" w:rsidTr="006A5815">
        <w:tblPrEx>
          <w:tblCellMar>
            <w:top w:w="0" w:type="dxa"/>
            <w:bottom w:w="0" w:type="dxa"/>
          </w:tblCellMar>
        </w:tblPrEx>
        <w:tc>
          <w:tcPr>
            <w:tcW w:w="2083" w:type="dxa"/>
          </w:tcPr>
          <w:p w:rsidR="00A3552F" w:rsidRPr="002D4022" w:rsidRDefault="00A3552F" w:rsidP="006A5815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2D4022">
              <w:rPr>
                <w:b/>
                <w:iCs/>
                <w:sz w:val="28"/>
                <w:szCs w:val="28"/>
              </w:rPr>
              <w:t>Аналитическое</w:t>
            </w:r>
          </w:p>
        </w:tc>
        <w:tc>
          <w:tcPr>
            <w:tcW w:w="515" w:type="dxa"/>
          </w:tcPr>
          <w:p w:rsidR="00A3552F" w:rsidRPr="002D4022" w:rsidRDefault="00A3552F" w:rsidP="006A5815">
            <w:pPr>
              <w:pStyle w:val="a5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2D4022"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3976" w:type="dxa"/>
          </w:tcPr>
          <w:p w:rsidR="00A3552F" w:rsidRPr="002D4022" w:rsidRDefault="00A3552F" w:rsidP="006A5815">
            <w:pPr>
              <w:pStyle w:val="a5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2D4022">
              <w:rPr>
                <w:bCs/>
                <w:iCs/>
                <w:sz w:val="28"/>
                <w:szCs w:val="28"/>
              </w:rPr>
              <w:t>Анализ работы за год</w:t>
            </w:r>
          </w:p>
        </w:tc>
        <w:tc>
          <w:tcPr>
            <w:tcW w:w="1535" w:type="dxa"/>
          </w:tcPr>
          <w:p w:rsidR="00A3552F" w:rsidRPr="002D4022" w:rsidRDefault="00A3552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62" w:type="dxa"/>
          </w:tcPr>
          <w:p w:rsidR="00A3552F" w:rsidRPr="002D4022" w:rsidRDefault="00A3552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  <w:r w:rsidRPr="002D4022">
              <w:rPr>
                <w:bCs/>
                <w:iCs/>
                <w:sz w:val="28"/>
                <w:szCs w:val="28"/>
              </w:rPr>
              <w:t>Апрель</w:t>
            </w:r>
          </w:p>
        </w:tc>
      </w:tr>
    </w:tbl>
    <w:p w:rsidR="00A3552F" w:rsidRPr="002D4022" w:rsidRDefault="00A3552F" w:rsidP="00A3552F">
      <w:pPr>
        <w:rPr>
          <w:sz w:val="28"/>
          <w:szCs w:val="28"/>
        </w:rPr>
      </w:pPr>
    </w:p>
    <w:p w:rsidR="00A3552F" w:rsidRDefault="00A3552F" w:rsidP="00A3552F">
      <w:pPr>
        <w:rPr>
          <w:sz w:val="40"/>
        </w:rPr>
      </w:pPr>
    </w:p>
    <w:p w:rsidR="00A3552F" w:rsidRDefault="00A3552F" w:rsidP="00A3552F">
      <w:pPr>
        <w:jc w:val="right"/>
        <w:rPr>
          <w:sz w:val="28"/>
          <w:szCs w:val="28"/>
        </w:rPr>
      </w:pPr>
      <w:r w:rsidRPr="004B27DF">
        <w:rPr>
          <w:sz w:val="28"/>
          <w:szCs w:val="28"/>
        </w:rPr>
        <w:t>Психолог:</w:t>
      </w:r>
      <w:r>
        <w:rPr>
          <w:sz w:val="28"/>
          <w:szCs w:val="28"/>
        </w:rPr>
        <w:t>__________</w:t>
      </w:r>
      <w:r w:rsidRPr="004B27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А.Ш.Алпысбаева</w:t>
      </w:r>
      <w:proofErr w:type="spellEnd"/>
      <w:r>
        <w:rPr>
          <w:sz w:val="28"/>
          <w:szCs w:val="28"/>
        </w:rPr>
        <w:t xml:space="preserve"> </w:t>
      </w:r>
    </w:p>
    <w:p w:rsidR="00A3552F" w:rsidRPr="004B27DF" w:rsidRDefault="00A3552F" w:rsidP="00A3552F">
      <w:pPr>
        <w:jc w:val="right"/>
        <w:rPr>
          <w:sz w:val="28"/>
          <w:szCs w:val="28"/>
        </w:rPr>
      </w:pPr>
    </w:p>
    <w:p w:rsidR="00A3552F" w:rsidRDefault="00A3552F" w:rsidP="00A3552F">
      <w:pPr>
        <w:tabs>
          <w:tab w:val="left" w:pos="3780"/>
        </w:tabs>
      </w:pPr>
    </w:p>
    <w:p w:rsidR="00A3552F" w:rsidRDefault="00A3552F" w:rsidP="00A3552F">
      <w:pPr>
        <w:tabs>
          <w:tab w:val="left" w:pos="3780"/>
        </w:tabs>
      </w:pPr>
    </w:p>
    <w:p w:rsidR="00A3552F" w:rsidRDefault="00A3552F" w:rsidP="00A3552F">
      <w:pPr>
        <w:tabs>
          <w:tab w:val="left" w:pos="3780"/>
        </w:tabs>
      </w:pPr>
    </w:p>
    <w:p w:rsidR="00C8683A" w:rsidRDefault="00C8683A"/>
    <w:sectPr w:rsidR="00C8683A" w:rsidSect="00C8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52F"/>
    <w:rsid w:val="00A3552F"/>
    <w:rsid w:val="00C8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552F"/>
    <w:pPr>
      <w:jc w:val="center"/>
    </w:pPr>
    <w:rPr>
      <w:sz w:val="40"/>
    </w:rPr>
  </w:style>
  <w:style w:type="character" w:customStyle="1" w:styleId="a4">
    <w:name w:val="Основной текст Знак"/>
    <w:basedOn w:val="a0"/>
    <w:link w:val="a3"/>
    <w:rsid w:val="00A3552F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Normal (Web)"/>
    <w:basedOn w:val="a"/>
    <w:rsid w:val="00A355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2019-03-14T03:57:00Z</dcterms:created>
  <dcterms:modified xsi:type="dcterms:W3CDTF">2019-03-14T03:57:00Z</dcterms:modified>
</cp:coreProperties>
</file>