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AD" w:rsidRPr="009E4922" w:rsidRDefault="003064AD" w:rsidP="003064AD">
      <w:pPr>
        <w:pStyle w:val="a3"/>
        <w:rPr>
          <w:b/>
          <w:sz w:val="32"/>
          <w:szCs w:val="32"/>
        </w:rPr>
      </w:pPr>
      <w:r w:rsidRPr="009E4922">
        <w:rPr>
          <w:b/>
          <w:sz w:val="32"/>
          <w:szCs w:val="32"/>
        </w:rPr>
        <w:t xml:space="preserve">План работы психолога </w:t>
      </w:r>
      <w:proofErr w:type="gramStart"/>
      <w:r w:rsidRPr="009E4922">
        <w:rPr>
          <w:b/>
          <w:sz w:val="32"/>
          <w:szCs w:val="32"/>
        </w:rPr>
        <w:t>в</w:t>
      </w:r>
      <w:proofErr w:type="gramEnd"/>
    </w:p>
    <w:p w:rsidR="003064AD" w:rsidRPr="009E4922" w:rsidRDefault="003064AD" w:rsidP="003064AD">
      <w:pPr>
        <w:pStyle w:val="a3"/>
        <w:rPr>
          <w:b/>
          <w:bCs/>
          <w:sz w:val="32"/>
          <w:szCs w:val="32"/>
        </w:rPr>
      </w:pPr>
      <w:proofErr w:type="gramStart"/>
      <w:r w:rsidRPr="009E4922">
        <w:rPr>
          <w:b/>
          <w:sz w:val="32"/>
          <w:szCs w:val="32"/>
        </w:rPr>
        <w:t>классе</w:t>
      </w:r>
      <w:proofErr w:type="gramEnd"/>
      <w:r w:rsidRPr="009E4922">
        <w:rPr>
          <w:b/>
          <w:sz w:val="32"/>
          <w:szCs w:val="32"/>
        </w:rPr>
        <w:t xml:space="preserve"> </w:t>
      </w:r>
      <w:proofErr w:type="spellStart"/>
      <w:r w:rsidRPr="009E4922">
        <w:rPr>
          <w:b/>
          <w:sz w:val="32"/>
          <w:szCs w:val="32"/>
        </w:rPr>
        <w:t>предшкольной</w:t>
      </w:r>
      <w:proofErr w:type="spellEnd"/>
      <w:r w:rsidRPr="009E4922">
        <w:rPr>
          <w:b/>
          <w:sz w:val="32"/>
          <w:szCs w:val="32"/>
        </w:rPr>
        <w:t xml:space="preserve"> подготовки</w:t>
      </w:r>
    </w:p>
    <w:p w:rsidR="003064AD" w:rsidRPr="009E4922" w:rsidRDefault="003064AD" w:rsidP="003064AD">
      <w:pPr>
        <w:pStyle w:val="a3"/>
        <w:rPr>
          <w:b/>
          <w:sz w:val="32"/>
          <w:szCs w:val="32"/>
        </w:rPr>
      </w:pPr>
      <w:r w:rsidRPr="009E4922">
        <w:rPr>
          <w:b/>
          <w:sz w:val="32"/>
          <w:szCs w:val="32"/>
        </w:rPr>
        <w:t>на 2018-2019 учебный год.</w:t>
      </w:r>
    </w:p>
    <w:p w:rsidR="003064AD" w:rsidRPr="006056F8" w:rsidRDefault="003064AD" w:rsidP="003064A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515"/>
        <w:gridCol w:w="5511"/>
        <w:gridCol w:w="1462"/>
      </w:tblGrid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Направление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№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Мероприятие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Сроки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  <w:vAlign w:val="center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Диагностическое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Мышление</w:t>
            </w:r>
          </w:p>
        </w:tc>
        <w:tc>
          <w:tcPr>
            <w:tcW w:w="1462" w:type="dxa"/>
            <w:vMerge w:val="restart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Сентябрь-</w:t>
            </w:r>
          </w:p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Мелкая моторика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3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Долговременная память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jc w:val="center"/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4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Кратковременная память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jc w:val="center"/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Внимание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6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Коммуникативные навыки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Тревожность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8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Пространственное воображение</w:t>
            </w:r>
          </w:p>
        </w:tc>
        <w:tc>
          <w:tcPr>
            <w:tcW w:w="1462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9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Диагностика готовности к школе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Май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  <w:vAlign w:val="center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Коррекционно-развивающее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10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Развитие памяти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Развитие мышления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12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Развитие внимания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13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Развитие моторики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14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Коррекция тревожности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15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Навыки сотрудничества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Февраль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  <w:vAlign w:val="center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Педагоги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16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1"/>
              <w:spacing w:after="0"/>
              <w:jc w:val="left"/>
              <w:rPr>
                <w:b w:val="0"/>
                <w:bCs w:val="0"/>
                <w:iCs/>
                <w:sz w:val="24"/>
                <w:szCs w:val="40"/>
              </w:rPr>
            </w:pPr>
            <w:r>
              <w:rPr>
                <w:b w:val="0"/>
                <w:bCs w:val="0"/>
                <w:sz w:val="24"/>
              </w:rPr>
              <w:t>Как помочь несобранному, неорганизованному ребенку?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17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Дети-фантазеры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  <w:vAlign w:val="center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Родители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18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t>Как воспитывать в детях честность?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19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</w:pPr>
            <w:r>
              <w:t>Как утихомирить разбушевавшегося ребенка?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Март</w:t>
            </w:r>
          </w:p>
        </w:tc>
      </w:tr>
      <w:tr w:rsidR="003064A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Аналитическое</w:t>
            </w:r>
          </w:p>
        </w:tc>
        <w:tc>
          <w:tcPr>
            <w:tcW w:w="515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20</w:t>
            </w:r>
          </w:p>
        </w:tc>
        <w:tc>
          <w:tcPr>
            <w:tcW w:w="5511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Анализ работы за год</w:t>
            </w:r>
          </w:p>
        </w:tc>
        <w:tc>
          <w:tcPr>
            <w:tcW w:w="1462" w:type="dxa"/>
          </w:tcPr>
          <w:p w:rsidR="003064AD" w:rsidRDefault="003064A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Май</w:t>
            </w:r>
          </w:p>
        </w:tc>
      </w:tr>
    </w:tbl>
    <w:p w:rsidR="003064AD" w:rsidRDefault="003064AD" w:rsidP="003064AD"/>
    <w:p w:rsidR="003064AD" w:rsidRDefault="003064AD" w:rsidP="003064AD">
      <w:pPr>
        <w:jc w:val="center"/>
      </w:pPr>
    </w:p>
    <w:p w:rsidR="003064AD" w:rsidRDefault="003064AD" w:rsidP="003064AD">
      <w:pPr>
        <w:jc w:val="right"/>
      </w:pPr>
    </w:p>
    <w:p w:rsidR="003064AD" w:rsidRPr="006056F8" w:rsidRDefault="003064AD" w:rsidP="003064AD">
      <w:pPr>
        <w:jc w:val="right"/>
        <w:rPr>
          <w:sz w:val="28"/>
          <w:szCs w:val="28"/>
        </w:rPr>
      </w:pPr>
      <w:r w:rsidRPr="006056F8">
        <w:rPr>
          <w:sz w:val="28"/>
          <w:szCs w:val="28"/>
        </w:rPr>
        <w:t>Психолог:</w:t>
      </w:r>
      <w:r>
        <w:rPr>
          <w:sz w:val="28"/>
          <w:szCs w:val="28"/>
        </w:rPr>
        <w:t>____________</w:t>
      </w:r>
      <w:r w:rsidRPr="006056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А.Ш.Алпысбаева</w:t>
      </w:r>
      <w:proofErr w:type="spellEnd"/>
    </w:p>
    <w:p w:rsidR="003064AD" w:rsidRDefault="003064AD" w:rsidP="003064AD"/>
    <w:p w:rsidR="003064AD" w:rsidRPr="000846F9" w:rsidRDefault="003064AD" w:rsidP="003064AD"/>
    <w:p w:rsidR="003064AD" w:rsidRPr="000846F9" w:rsidRDefault="003064AD" w:rsidP="003064AD"/>
    <w:p w:rsidR="00C8683A" w:rsidRDefault="00C8683A"/>
    <w:sectPr w:rsidR="00C8683A" w:rsidSect="00C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AD"/>
    <w:rsid w:val="003064AD"/>
    <w:rsid w:val="00C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4AD"/>
    <w:pPr>
      <w:keepNext/>
      <w:spacing w:after="200" w:line="276" w:lineRule="auto"/>
      <w:jc w:val="center"/>
      <w:outlineLvl w:val="0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AD"/>
    <w:rPr>
      <w:rFonts w:ascii="Times New Roman" w:eastAsia="Times New Roman" w:hAnsi="Times New Roman" w:cs="Times New Roman"/>
      <w:b/>
      <w:bCs/>
      <w:sz w:val="40"/>
      <w:lang w:eastAsia="ru-RU"/>
    </w:rPr>
  </w:style>
  <w:style w:type="paragraph" w:styleId="a3">
    <w:name w:val="Body Text"/>
    <w:basedOn w:val="a"/>
    <w:link w:val="a4"/>
    <w:rsid w:val="003064AD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3064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3064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2019-03-14T03:47:00Z</dcterms:created>
  <dcterms:modified xsi:type="dcterms:W3CDTF">2019-03-14T03:47:00Z</dcterms:modified>
</cp:coreProperties>
</file>